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0D" w:rsidRPr="00E2490D" w:rsidRDefault="00E2490D" w:rsidP="002E505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Georgia" w:eastAsia="Times New Roman" w:hAnsi="Georgia" w:cs="Tahoma"/>
          <w:b/>
          <w:bCs/>
          <w:color w:val="603C14"/>
          <w:sz w:val="36"/>
          <w:szCs w:val="36"/>
        </w:rPr>
      </w:pPr>
      <w:r w:rsidRPr="00E2490D">
        <w:rPr>
          <w:rFonts w:ascii="Georgia" w:eastAsia="Times New Roman" w:hAnsi="Georgia" w:cs="Tahoma"/>
          <w:b/>
          <w:bCs/>
          <w:color w:val="603C14"/>
          <w:sz w:val="36"/>
          <w:szCs w:val="36"/>
        </w:rPr>
        <w:t>Works Cited Page</w:t>
      </w:r>
    </w:p>
    <w:p w:rsidR="00E2490D" w:rsidRPr="00E2490D" w:rsidRDefault="00E2490D" w:rsidP="002E505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Georgia" w:eastAsia="Times New Roman" w:hAnsi="Georgia" w:cs="Tahoma"/>
          <w:b/>
          <w:bCs/>
          <w:color w:val="603C14"/>
          <w:sz w:val="27"/>
          <w:szCs w:val="27"/>
        </w:rPr>
      </w:pPr>
      <w:r w:rsidRPr="00E2490D">
        <w:rPr>
          <w:rFonts w:ascii="Georgia" w:eastAsia="Times New Roman" w:hAnsi="Georgia" w:cs="Tahoma"/>
          <w:b/>
          <w:bCs/>
          <w:color w:val="603C14"/>
          <w:sz w:val="27"/>
          <w:szCs w:val="27"/>
        </w:rPr>
        <w:t>Basic Rules</w:t>
      </w:r>
    </w:p>
    <w:p w:rsidR="00E2490D" w:rsidRPr="00592879" w:rsidRDefault="00E2490D" w:rsidP="00E249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</w:rPr>
      </w:pPr>
      <w:r w:rsidRPr="00592879">
        <w:rPr>
          <w:rFonts w:ascii="Verdana" w:eastAsia="Times New Roman" w:hAnsi="Verdana" w:cs="Tahoma"/>
          <w:color w:val="000000"/>
        </w:rPr>
        <w:t>Begin your Works Cited page on a separate page at the end of your research paper</w:t>
      </w:r>
    </w:p>
    <w:p w:rsidR="00E2490D" w:rsidRPr="00592879" w:rsidRDefault="00E2490D" w:rsidP="00E2490D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</w:rPr>
      </w:pPr>
    </w:p>
    <w:p w:rsidR="00E2490D" w:rsidRPr="00592879" w:rsidRDefault="00E2490D" w:rsidP="00E249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</w:rPr>
      </w:pPr>
      <w:r w:rsidRPr="00592879">
        <w:rPr>
          <w:rFonts w:ascii="Verdana" w:eastAsia="Times New Roman" w:hAnsi="Verdana" w:cs="Tahoma"/>
          <w:color w:val="000000"/>
        </w:rPr>
        <w:t xml:space="preserve">Label the page </w:t>
      </w:r>
      <w:r w:rsidRPr="00592879">
        <w:rPr>
          <w:rFonts w:ascii="Verdana" w:eastAsia="Times New Roman" w:hAnsi="Verdana" w:cs="Tahoma"/>
          <w:b/>
          <w:color w:val="000000"/>
        </w:rPr>
        <w:t>Works Cited</w:t>
      </w:r>
      <w:r w:rsidRPr="00592879">
        <w:rPr>
          <w:rFonts w:ascii="Verdana" w:eastAsia="Times New Roman" w:hAnsi="Verdana" w:cs="Tahoma"/>
          <w:color w:val="000000"/>
        </w:rPr>
        <w:t xml:space="preserve"> (do not italicize the words Works Cited or put them in quotation marks) and </w:t>
      </w:r>
      <w:r w:rsidRPr="00592879">
        <w:rPr>
          <w:rFonts w:ascii="Verdana" w:eastAsia="Times New Roman" w:hAnsi="Verdana" w:cs="Tahoma"/>
          <w:b/>
          <w:color w:val="000000"/>
        </w:rPr>
        <w:t>Center</w:t>
      </w:r>
      <w:r w:rsidRPr="00592879">
        <w:rPr>
          <w:rFonts w:ascii="Verdana" w:eastAsia="Times New Roman" w:hAnsi="Verdana" w:cs="Tahoma"/>
          <w:color w:val="000000"/>
        </w:rPr>
        <w:t xml:space="preserve"> the words </w:t>
      </w:r>
      <w:r w:rsidRPr="00592879">
        <w:rPr>
          <w:rFonts w:ascii="Verdana" w:eastAsia="Times New Roman" w:hAnsi="Verdana" w:cs="Tahoma"/>
          <w:b/>
          <w:color w:val="000000"/>
        </w:rPr>
        <w:t>Works Cited</w:t>
      </w:r>
      <w:r w:rsidRPr="00592879">
        <w:rPr>
          <w:rFonts w:ascii="Verdana" w:eastAsia="Times New Roman" w:hAnsi="Verdana" w:cs="Tahoma"/>
          <w:color w:val="000000"/>
        </w:rPr>
        <w:t xml:space="preserve"> at the top of the page.</w:t>
      </w:r>
    </w:p>
    <w:p w:rsidR="00E2490D" w:rsidRPr="00592879" w:rsidRDefault="00E2490D" w:rsidP="00E2490D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</w:rPr>
      </w:pPr>
    </w:p>
    <w:p w:rsidR="00E2490D" w:rsidRPr="00592879" w:rsidRDefault="00E2490D" w:rsidP="00E249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</w:rPr>
      </w:pPr>
      <w:r w:rsidRPr="00592879">
        <w:rPr>
          <w:rFonts w:ascii="Verdana" w:eastAsia="Times New Roman" w:hAnsi="Verdana" w:cs="Tahoma"/>
          <w:color w:val="000000"/>
        </w:rPr>
        <w:t>Double space all citations, but do not skip spaces between entries.</w:t>
      </w:r>
    </w:p>
    <w:p w:rsidR="00E2490D" w:rsidRPr="00592879" w:rsidRDefault="00E2490D" w:rsidP="00E2490D">
      <w:pPr>
        <w:pStyle w:val="ListParagraph"/>
        <w:rPr>
          <w:rFonts w:ascii="Verdana" w:eastAsia="Times New Roman" w:hAnsi="Verdana" w:cs="Tahoma"/>
          <w:color w:val="000000"/>
        </w:rPr>
      </w:pPr>
    </w:p>
    <w:p w:rsidR="00E2490D" w:rsidRPr="00592879" w:rsidRDefault="00E2490D" w:rsidP="00E249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</w:rPr>
      </w:pPr>
      <w:r w:rsidRPr="00592879">
        <w:rPr>
          <w:rFonts w:ascii="Verdana" w:eastAsia="Times New Roman" w:hAnsi="Verdana" w:cs="Tahoma"/>
          <w:color w:val="000000"/>
        </w:rPr>
        <w:t xml:space="preserve">Entries should be in </w:t>
      </w:r>
      <w:r w:rsidRPr="00592879">
        <w:rPr>
          <w:rFonts w:ascii="Verdana" w:eastAsia="Times New Roman" w:hAnsi="Verdana" w:cs="Tahoma"/>
          <w:b/>
          <w:color w:val="000000"/>
        </w:rPr>
        <w:t>alphabetical</w:t>
      </w:r>
      <w:r w:rsidRPr="00592879">
        <w:rPr>
          <w:rFonts w:ascii="Verdana" w:eastAsia="Times New Roman" w:hAnsi="Verdana" w:cs="Tahoma"/>
          <w:color w:val="000000"/>
        </w:rPr>
        <w:t xml:space="preserve"> order</w:t>
      </w:r>
    </w:p>
    <w:p w:rsidR="00E2490D" w:rsidRPr="00592879" w:rsidRDefault="00E2490D" w:rsidP="00E2490D">
      <w:pPr>
        <w:pStyle w:val="ListParagraph"/>
        <w:rPr>
          <w:rFonts w:ascii="Verdana" w:eastAsia="Times New Roman" w:hAnsi="Verdana" w:cs="Tahoma"/>
          <w:color w:val="000000"/>
        </w:rPr>
      </w:pPr>
    </w:p>
    <w:p w:rsidR="00E2490D" w:rsidRPr="00592879" w:rsidRDefault="00E2490D" w:rsidP="00E249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</w:rPr>
      </w:pPr>
      <w:r w:rsidRPr="00592879">
        <w:rPr>
          <w:rFonts w:ascii="Verdana" w:hAnsi="Verdana" w:cs="Tahoma"/>
          <w:color w:val="000000"/>
        </w:rPr>
        <w:t xml:space="preserve">Capitalize each word in the titles of articles, books, </w:t>
      </w:r>
      <w:proofErr w:type="spellStart"/>
      <w:r w:rsidRPr="00592879">
        <w:rPr>
          <w:rFonts w:ascii="Verdana" w:hAnsi="Verdana" w:cs="Tahoma"/>
          <w:color w:val="000000"/>
        </w:rPr>
        <w:t>etc</w:t>
      </w:r>
      <w:proofErr w:type="spellEnd"/>
      <w:r w:rsidRPr="00592879">
        <w:rPr>
          <w:rFonts w:ascii="Verdana" w:hAnsi="Verdana" w:cs="Tahoma"/>
          <w:color w:val="000000"/>
        </w:rPr>
        <w:t xml:space="preserve">, but do not capitalize articles (the, an), prepositions, or conjunctions unless one is the first word of the title or subtitle: </w:t>
      </w:r>
      <w:r w:rsidRPr="00592879">
        <w:rPr>
          <w:rStyle w:val="Emphasis"/>
          <w:rFonts w:ascii="Verdana" w:hAnsi="Verdana" w:cs="Tahoma"/>
          <w:color w:val="000000"/>
        </w:rPr>
        <w:t xml:space="preserve">Gone with the Wind, The Art of War, </w:t>
      </w:r>
      <w:proofErr w:type="gramStart"/>
      <w:r w:rsidRPr="00592879">
        <w:rPr>
          <w:rStyle w:val="Emphasis"/>
          <w:rFonts w:ascii="Verdana" w:hAnsi="Verdana" w:cs="Tahoma"/>
          <w:color w:val="000000"/>
        </w:rPr>
        <w:t>There</w:t>
      </w:r>
      <w:proofErr w:type="gramEnd"/>
      <w:r w:rsidRPr="00592879">
        <w:rPr>
          <w:rStyle w:val="Emphasis"/>
          <w:rFonts w:ascii="Verdana" w:hAnsi="Verdana" w:cs="Tahoma"/>
          <w:color w:val="000000"/>
        </w:rPr>
        <w:t xml:space="preserve"> Is Nothing Left to Lose</w:t>
      </w:r>
      <w:r w:rsidRPr="00592879">
        <w:rPr>
          <w:rFonts w:ascii="Verdana" w:hAnsi="Verdana" w:cs="Tahoma"/>
          <w:color w:val="000000"/>
        </w:rPr>
        <w:t>.</w:t>
      </w:r>
    </w:p>
    <w:p w:rsidR="00E2490D" w:rsidRPr="00592879" w:rsidRDefault="00E2490D" w:rsidP="00E2490D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</w:rPr>
      </w:pPr>
    </w:p>
    <w:p w:rsidR="00E2490D" w:rsidRDefault="00E2490D" w:rsidP="00E249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</w:rPr>
      </w:pPr>
      <w:r w:rsidRPr="00592879">
        <w:rPr>
          <w:rFonts w:ascii="Verdana" w:eastAsia="Times New Roman" w:hAnsi="Verdana" w:cs="Tahoma"/>
          <w:color w:val="000000"/>
        </w:rPr>
        <w:t>Indent the second and subsequent lines of citations five spaces so that you create a hanging indent.</w:t>
      </w:r>
    </w:p>
    <w:p w:rsidR="002E5053" w:rsidRPr="002E5053" w:rsidRDefault="002E5053" w:rsidP="002E5053">
      <w:pPr>
        <w:pStyle w:val="ListParagraph"/>
        <w:rPr>
          <w:rFonts w:ascii="Verdana" w:eastAsia="Times New Roman" w:hAnsi="Verdana" w:cs="Tahoma"/>
          <w:color w:val="000000"/>
        </w:rPr>
      </w:pPr>
    </w:p>
    <w:p w:rsidR="002E5053" w:rsidRPr="00592879" w:rsidRDefault="002E5053" w:rsidP="00E249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color w:val="000000"/>
        </w:rPr>
        <w:t>You MUST include the website URL address in each citation.</w:t>
      </w:r>
    </w:p>
    <w:p w:rsidR="00E2490D" w:rsidRPr="002E5053" w:rsidRDefault="00E2490D" w:rsidP="002E505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E7F95" wp14:editId="5E0120B6">
                <wp:simplePos x="0" y="0"/>
                <wp:positionH relativeFrom="column">
                  <wp:posOffset>-826265</wp:posOffset>
                </wp:positionH>
                <wp:positionV relativeFrom="paragraph">
                  <wp:posOffset>280693</wp:posOffset>
                </wp:positionV>
                <wp:extent cx="7491470" cy="22034"/>
                <wp:effectExtent l="57150" t="76200" r="109855" b="1498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1470" cy="2203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5.05pt;margin-top:22.1pt;width:589.9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tl3QEAAA4EAAAOAAAAZHJzL2Uyb0RvYy54bWysU9uO1DAMfUfiH6K8M70wYqGazgrNAi8I&#10;RrvwAdk0mUbkJidM27/HSTtdBLv7gHhxm9jH9jl2dtej0eQsIChnW1ptSkqE5a5T9tTS798+vnpL&#10;SYjMdkw7K1o6iUCv9y9f7AbfiNr1TncCCCaxoRl8S/sYfVMUgffCsLBxXlh0SgeGRTzCqeiADZjd&#10;6KIuyzfF4KDz4LgIAW9vZifd5/xSCh6/ShlEJLql2FvMFrK9T7bY71hzAuZ7xZc22D90YZiyWHRN&#10;dcMiIz9B/ZXKKA4uOBk33JnCSam4yByQTVX+weauZ15kLihO8KtM4f+l5V/ORyCqa2lNiWUGR3QX&#10;galTH8l7ADeQg7MWZXRA6qTW4EODoIM9wnIK/giJ+ijBpC+SImNWeFoVFmMkHC+vtu+q7RUOgqOv&#10;rsvX25SzeAB7CPGTcIakn5aGpZe1iSqrzM6fQ5yBF0CqrG2yvWDdB9uROHlkwxKJecyRKf2IA6sn&#10;YJGYzVzyX5y0mJPeCokKYfd1Lp53Uxw0kDPDrep+VAsHbTEyQaTSegWVz4OW2AQTeV9X4Ez1yWpr&#10;dK7obFyBRlkHj1WN46VVOcdfWM9cE+171015slkOXLo8neWBpK3+/ZzhD894/wsAAP//AwBQSwME&#10;FAAGAAgAAAAhAHWF3vXgAAAACwEAAA8AAABkcnMvZG93bnJldi54bWxMj8FOwzAMhu9IvENkJG5b&#10;0lGtW2k6MSTEaQcGg2vWmLbQOKXJtu7t8U5w/O1Pvz8Xq9F14ohDaD1pSKYKBFLlbUu1hrfXp8kC&#10;RIiGrOk8oYYzBliV11eFya0/0Qset7EWXEIhNxqaGPtcylA16EyY+h6Jd59+cCZyHGppB3PictfJ&#10;mVJz6UxLfKExPT42WH1vD07DfPmxWD/v2q/1ZhN/3qvsvOOk9e3N+HAPIuIY/2C46LM6lOy09wey&#10;QXQaJsmdSpjVkKYzEBdCpcsMxJ4nWQayLOT/H8pfAAAA//8DAFBLAQItABQABgAIAAAAIQC2gziS&#10;/gAAAOEBAAATAAAAAAAAAAAAAAAAAAAAAABbQ29udGVudF9UeXBlc10ueG1sUEsBAi0AFAAGAAgA&#10;AAAhADj9If/WAAAAlAEAAAsAAAAAAAAAAAAAAAAALwEAAF9yZWxzLy5yZWxzUEsBAi0AFAAGAAgA&#10;AAAhAJGgS2XdAQAADgQAAA4AAAAAAAAAAAAAAAAALgIAAGRycy9lMm9Eb2MueG1sUEsBAi0AFAAG&#10;AAgAAAAhAHWF3vXgAAAACwEAAA8AAAAAAAAAAAAAAAAANwQAAGRycy9kb3ducmV2LnhtbFBLBQYA&#10;AAAABAAEAPMAAABE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E2490D">
        <w:rPr>
          <w:sz w:val="36"/>
          <w:szCs w:val="36"/>
        </w:rPr>
        <w:t>EXAMPLE PAGE</w:t>
      </w:r>
    </w:p>
    <w:p w:rsidR="00E2490D" w:rsidRPr="00E2490D" w:rsidRDefault="00E2490D" w:rsidP="00E2490D">
      <w:pPr>
        <w:spacing w:after="0" w:line="48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>Works Cited</w:t>
      </w:r>
    </w:p>
    <w:p w:rsidR="00E2490D" w:rsidRPr="00E2490D" w:rsidRDefault="00E2490D" w:rsidP="00E2490D">
      <w:pPr>
        <w:spacing w:after="0" w:line="480" w:lineRule="auto"/>
        <w:ind w:hanging="375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"Blueprint Lays Out Clear Path for Climate Action." </w:t>
      </w:r>
      <w:proofErr w:type="gramStart"/>
      <w:r w:rsidRPr="00E2490D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Environmental Defense Fund</w:t>
      </w:r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proofErr w:type="gramEnd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Environmental Defense Fund, 8 May 2007. </w:t>
      </w:r>
      <w:proofErr w:type="gramStart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>Web.</w:t>
      </w:r>
      <w:proofErr w:type="gramEnd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24 May 2009</w:t>
      </w:r>
      <w:r w:rsidR="002E505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&lt;www.cnn.com&gt;</w:t>
      </w:r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E2490D" w:rsidRPr="00E2490D" w:rsidRDefault="00E2490D" w:rsidP="00E2490D">
      <w:pPr>
        <w:spacing w:after="0" w:line="480" w:lineRule="auto"/>
        <w:ind w:hanging="375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Clinton, Bill. </w:t>
      </w:r>
      <w:proofErr w:type="gramStart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Interview by Andrew C. </w:t>
      </w:r>
      <w:proofErr w:type="spellStart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>Revkin</w:t>
      </w:r>
      <w:proofErr w:type="spellEnd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proofErr w:type="gramEnd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>“Clinton on Climate Change.”</w:t>
      </w:r>
      <w:proofErr w:type="gramEnd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E2490D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New York Times</w:t>
      </w:r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proofErr w:type="gramEnd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New York Times, May 2007. </w:t>
      </w:r>
      <w:proofErr w:type="gramStart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>Web.</w:t>
      </w:r>
      <w:proofErr w:type="gramEnd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25 May 2009</w:t>
      </w:r>
      <w:r w:rsidR="002E505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&lt;www.newyork.com&gt;</w:t>
      </w:r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E2490D" w:rsidRPr="00E2490D" w:rsidRDefault="00E2490D" w:rsidP="00E2490D">
      <w:pPr>
        <w:spacing w:after="0" w:line="480" w:lineRule="auto"/>
        <w:ind w:hanging="375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Dean, Cornelia. "Executive on a Mission: Saving the Planet." </w:t>
      </w:r>
      <w:proofErr w:type="gramStart"/>
      <w:r w:rsidRPr="00E2490D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New York Times</w:t>
      </w:r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proofErr w:type="gramEnd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New York Times</w:t>
      </w:r>
      <w:r w:rsidR="002E505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22 May 2007. </w:t>
      </w:r>
      <w:proofErr w:type="gramStart"/>
      <w:r w:rsidR="002E5053">
        <w:rPr>
          <w:rFonts w:ascii="Courier New" w:eastAsia="Times New Roman" w:hAnsi="Courier New" w:cs="Courier New"/>
          <w:color w:val="000000"/>
          <w:sz w:val="24"/>
          <w:szCs w:val="24"/>
        </w:rPr>
        <w:t>Web.</w:t>
      </w:r>
      <w:proofErr w:type="gramEnd"/>
      <w:r w:rsidR="002E505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25 May 2009 &lt;www.newyork.com&gt;.</w:t>
      </w:r>
    </w:p>
    <w:p w:rsidR="00E2490D" w:rsidRPr="00E2490D" w:rsidRDefault="00E2490D" w:rsidP="00E2490D">
      <w:pPr>
        <w:spacing w:after="0" w:line="480" w:lineRule="auto"/>
        <w:ind w:hanging="375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Ebert, Roger. </w:t>
      </w:r>
      <w:proofErr w:type="gramStart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>"An Inconvenient Truth."</w:t>
      </w:r>
      <w:proofErr w:type="gramEnd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Rev. of </w:t>
      </w:r>
      <w:proofErr w:type="gramStart"/>
      <w:r w:rsidRPr="00E2490D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An</w:t>
      </w:r>
      <w:proofErr w:type="gramEnd"/>
      <w:r w:rsidRPr="00E2490D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Inconvenient Truth</w:t>
      </w:r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dir. Davis Guggenheim. Sun-Times News Group, 2 June 2006. </w:t>
      </w:r>
      <w:proofErr w:type="gramStart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>Web.</w:t>
      </w:r>
      <w:proofErr w:type="gramEnd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24 May 2009</w:t>
      </w:r>
      <w:r w:rsidR="002E505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&lt;www.roger.com&gt;</w:t>
      </w:r>
      <w:bookmarkStart w:id="0" w:name="_GoBack"/>
      <w:bookmarkEnd w:id="0"/>
      <w:r w:rsidRPr="00E2490D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sectPr w:rsidR="00E2490D" w:rsidRPr="00E2490D" w:rsidSect="00E2490D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B17"/>
    <w:multiLevelType w:val="multilevel"/>
    <w:tmpl w:val="A208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670FF"/>
    <w:multiLevelType w:val="hybridMultilevel"/>
    <w:tmpl w:val="29A0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0F"/>
    <w:rsid w:val="002E5053"/>
    <w:rsid w:val="00592879"/>
    <w:rsid w:val="0060200F"/>
    <w:rsid w:val="00B2603F"/>
    <w:rsid w:val="00CF4C70"/>
    <w:rsid w:val="00E2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490D"/>
    <w:rPr>
      <w:i/>
      <w:iCs/>
    </w:rPr>
  </w:style>
  <w:style w:type="character" w:styleId="Hyperlink">
    <w:name w:val="Hyperlink"/>
    <w:basedOn w:val="DefaultParagraphFont"/>
    <w:uiPriority w:val="99"/>
    <w:unhideWhenUsed/>
    <w:rsid w:val="002E5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490D"/>
    <w:rPr>
      <w:i/>
      <w:iCs/>
    </w:rPr>
  </w:style>
  <w:style w:type="character" w:styleId="Hyperlink">
    <w:name w:val="Hyperlink"/>
    <w:basedOn w:val="DefaultParagraphFont"/>
    <w:uiPriority w:val="99"/>
    <w:unhideWhenUsed/>
    <w:rsid w:val="002E5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2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814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1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264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064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326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2013-02-06T13:31:00Z</dcterms:created>
  <dcterms:modified xsi:type="dcterms:W3CDTF">2014-02-10T14:46:00Z</dcterms:modified>
</cp:coreProperties>
</file>